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D2ED0" w14:textId="77777777" w:rsidR="002F12F6" w:rsidRDefault="002F12F6" w:rsidP="002F12F6">
      <w:pPr>
        <w:widowControl w:val="0"/>
        <w:autoSpaceDE w:val="0"/>
        <w:autoSpaceDN w:val="0"/>
        <w:adjustRightInd w:val="0"/>
        <w:rPr>
          <w:rFonts w:ascii="Arial" w:hAnsi="Arial" w:cs="Arial"/>
          <w:color w:val="1A1A1A"/>
          <w:sz w:val="28"/>
          <w:szCs w:val="28"/>
        </w:rPr>
      </w:pPr>
      <w:r>
        <w:rPr>
          <w:rFonts w:ascii="Arial" w:hAnsi="Arial" w:cs="Arial"/>
          <w:color w:val="1A1A1A"/>
          <w:sz w:val="28"/>
          <w:szCs w:val="28"/>
        </w:rPr>
        <w:t>HOA Mailbox response</w:t>
      </w:r>
      <w:r w:rsidR="00D77BA9">
        <w:rPr>
          <w:rFonts w:ascii="Arial" w:hAnsi="Arial" w:cs="Arial"/>
          <w:color w:val="1A1A1A"/>
          <w:sz w:val="28"/>
          <w:szCs w:val="28"/>
        </w:rPr>
        <w:t xml:space="preserve"> 11.17.13</w:t>
      </w:r>
    </w:p>
    <w:p w14:paraId="7199C8E3" w14:textId="77777777" w:rsidR="00D77BA9" w:rsidRDefault="00D77BA9" w:rsidP="002F12F6">
      <w:pPr>
        <w:widowControl w:val="0"/>
        <w:autoSpaceDE w:val="0"/>
        <w:autoSpaceDN w:val="0"/>
        <w:adjustRightInd w:val="0"/>
        <w:rPr>
          <w:rFonts w:ascii="Arial" w:hAnsi="Arial" w:cs="Arial"/>
          <w:color w:val="1A1A1A"/>
          <w:sz w:val="28"/>
          <w:szCs w:val="28"/>
        </w:rPr>
      </w:pPr>
    </w:p>
    <w:p w14:paraId="33BC98D0" w14:textId="77777777" w:rsidR="002F12F6" w:rsidRDefault="002F12F6" w:rsidP="002F12F6">
      <w:pPr>
        <w:widowControl w:val="0"/>
        <w:autoSpaceDE w:val="0"/>
        <w:autoSpaceDN w:val="0"/>
        <w:adjustRightInd w:val="0"/>
        <w:rPr>
          <w:rFonts w:ascii="Arial" w:hAnsi="Arial" w:cs="Arial"/>
          <w:color w:val="1A1A1A"/>
          <w:sz w:val="28"/>
          <w:szCs w:val="28"/>
        </w:rPr>
      </w:pPr>
      <w:r>
        <w:rPr>
          <w:rFonts w:ascii="Arial" w:hAnsi="Arial" w:cs="Arial"/>
          <w:color w:val="1A1A1A"/>
          <w:sz w:val="28"/>
          <w:szCs w:val="28"/>
        </w:rPr>
        <w:t>You may remember that over a year ago, the Board appointed a Phase 11 Design Committee and a Phase 11 Finance Committee.  The Design Committee was tasked with coming to an agreement with the I’On Company as to the proposed development designs for Phase 11, so that the committee could be able to recommend to the Board that the plan seemed acceptable.  The Finance Committee’s charter was to work with The I’On Company to arrive at a benefits-sharing arrangement which recognized the Assembly’s contribution of effort in explaining the plans to the community and in potentially supporting TIC’s application to the Town to approve an amendment to the PD permitting Phase 11 to be developed.  It was also intended that the sharing of financial benefits that TIC would anticipate from Phase 11 development would help the Assembly address a need for a community center or some other priority that the Board could designate.</w:t>
      </w:r>
    </w:p>
    <w:p w14:paraId="653F3036" w14:textId="77777777" w:rsidR="002F12F6" w:rsidRDefault="002F12F6" w:rsidP="002F12F6">
      <w:pPr>
        <w:widowControl w:val="0"/>
        <w:autoSpaceDE w:val="0"/>
        <w:autoSpaceDN w:val="0"/>
        <w:adjustRightInd w:val="0"/>
        <w:rPr>
          <w:rFonts w:ascii="Arial" w:hAnsi="Arial" w:cs="Arial"/>
          <w:color w:val="1A1A1A"/>
          <w:sz w:val="28"/>
          <w:szCs w:val="28"/>
        </w:rPr>
      </w:pPr>
    </w:p>
    <w:p w14:paraId="442980DA" w14:textId="77777777" w:rsidR="002F12F6" w:rsidRDefault="002F12F6" w:rsidP="002F12F6">
      <w:pPr>
        <w:widowControl w:val="0"/>
        <w:autoSpaceDE w:val="0"/>
        <w:autoSpaceDN w:val="0"/>
        <w:adjustRightInd w:val="0"/>
        <w:rPr>
          <w:rFonts w:ascii="Arial" w:hAnsi="Arial" w:cs="Arial"/>
          <w:color w:val="1A1A1A"/>
          <w:sz w:val="28"/>
          <w:szCs w:val="28"/>
        </w:rPr>
      </w:pPr>
      <w:r>
        <w:rPr>
          <w:rFonts w:ascii="Arial" w:hAnsi="Arial" w:cs="Arial"/>
          <w:color w:val="1A1A1A"/>
          <w:sz w:val="28"/>
          <w:szCs w:val="28"/>
        </w:rPr>
        <w:t>After the Design Committee had reached a preliminary agreement on TIC’s plans, the matter flipped to the Finance Committee, and there, progress essentially stopped.  We believe TIC was engrossed in the Creek Club litigation and distracted from further planning work on Phase 11, but we simply never really heard back from them.</w:t>
      </w:r>
    </w:p>
    <w:p w14:paraId="074100FE" w14:textId="77777777" w:rsidR="002F12F6" w:rsidRDefault="002F12F6" w:rsidP="002F12F6">
      <w:pPr>
        <w:widowControl w:val="0"/>
        <w:autoSpaceDE w:val="0"/>
        <w:autoSpaceDN w:val="0"/>
        <w:adjustRightInd w:val="0"/>
        <w:rPr>
          <w:rFonts w:ascii="Arial" w:hAnsi="Arial" w:cs="Arial"/>
          <w:color w:val="1A1A1A"/>
          <w:sz w:val="28"/>
          <w:szCs w:val="28"/>
        </w:rPr>
      </w:pPr>
    </w:p>
    <w:p w14:paraId="63CFC2EC" w14:textId="77777777" w:rsidR="002F12F6" w:rsidRDefault="002F12F6" w:rsidP="002F12F6">
      <w:pPr>
        <w:widowControl w:val="0"/>
        <w:autoSpaceDE w:val="0"/>
        <w:autoSpaceDN w:val="0"/>
        <w:adjustRightInd w:val="0"/>
        <w:rPr>
          <w:rFonts w:ascii="Arial" w:hAnsi="Arial" w:cs="Arial"/>
          <w:color w:val="1A1A1A"/>
          <w:sz w:val="28"/>
          <w:szCs w:val="28"/>
        </w:rPr>
      </w:pPr>
      <w:r>
        <w:rPr>
          <w:rFonts w:ascii="Arial" w:hAnsi="Arial" w:cs="Arial"/>
          <w:color w:val="1A1A1A"/>
          <w:sz w:val="28"/>
          <w:szCs w:val="28"/>
        </w:rPr>
        <w:t>It has been the Board’s view for a long time that TIC should share the benefits of Phase 11 development with the Assembly.  The Assembly has the ability to provide a fair amount of support in terms of rallying the I’On Community, handling research to remind Town Council of our voting and tax-paying clout, and speaking out publicly in favor of Phase 11. We felt for that assistance, the Assembly deserved to participate in some way in the proceeds of the development.</w:t>
      </w:r>
    </w:p>
    <w:p w14:paraId="3475CFD8" w14:textId="77777777" w:rsidR="002F12F6" w:rsidRDefault="002F12F6" w:rsidP="002F12F6">
      <w:pPr>
        <w:widowControl w:val="0"/>
        <w:autoSpaceDE w:val="0"/>
        <w:autoSpaceDN w:val="0"/>
        <w:adjustRightInd w:val="0"/>
        <w:rPr>
          <w:rFonts w:ascii="Arial" w:hAnsi="Arial" w:cs="Arial"/>
          <w:color w:val="1A1A1A"/>
          <w:sz w:val="28"/>
          <w:szCs w:val="28"/>
        </w:rPr>
      </w:pPr>
    </w:p>
    <w:p w14:paraId="26B371D4" w14:textId="77777777" w:rsidR="002F12F6" w:rsidRDefault="002F12F6" w:rsidP="002F12F6">
      <w:pPr>
        <w:widowControl w:val="0"/>
        <w:autoSpaceDE w:val="0"/>
        <w:autoSpaceDN w:val="0"/>
        <w:adjustRightInd w:val="0"/>
        <w:rPr>
          <w:rFonts w:ascii="Arial" w:hAnsi="Arial" w:cs="Arial"/>
          <w:color w:val="1A1A1A"/>
          <w:sz w:val="28"/>
          <w:szCs w:val="28"/>
        </w:rPr>
      </w:pPr>
      <w:r>
        <w:rPr>
          <w:rFonts w:ascii="Arial" w:hAnsi="Arial" w:cs="Arial"/>
          <w:color w:val="1A1A1A"/>
          <w:sz w:val="28"/>
          <w:szCs w:val="28"/>
        </w:rPr>
        <w:t>At this point, however, the project appears to be moribund.  We’ve heard virtually nothing about Phase 11 in a year or more.  The Board has not approved any development or agreed to provide any support.  And legally, there is no connection between Phase 11 and the Creek Club litigation, and we do not anticipate that there will be one.</w:t>
      </w:r>
    </w:p>
    <w:p w14:paraId="4D229C1F" w14:textId="77777777" w:rsidR="002F12F6" w:rsidRDefault="002F12F6" w:rsidP="002F12F6">
      <w:pPr>
        <w:widowControl w:val="0"/>
        <w:autoSpaceDE w:val="0"/>
        <w:autoSpaceDN w:val="0"/>
        <w:adjustRightInd w:val="0"/>
        <w:rPr>
          <w:rFonts w:ascii="Arial" w:hAnsi="Arial" w:cs="Arial"/>
          <w:color w:val="1A1A1A"/>
          <w:sz w:val="28"/>
          <w:szCs w:val="28"/>
        </w:rPr>
      </w:pPr>
    </w:p>
    <w:p w14:paraId="43CC1D64" w14:textId="77777777" w:rsidR="004A6D0D" w:rsidRDefault="002F12F6" w:rsidP="002F12F6">
      <w:pPr>
        <w:rPr>
          <w:rFonts w:ascii="Arial" w:hAnsi="Arial" w:cs="Arial"/>
          <w:color w:val="1A1A1A"/>
          <w:sz w:val="28"/>
          <w:szCs w:val="28"/>
        </w:rPr>
      </w:pPr>
      <w:r>
        <w:rPr>
          <w:rFonts w:ascii="Arial" w:hAnsi="Arial" w:cs="Arial"/>
          <w:color w:val="1A1A1A"/>
          <w:sz w:val="28"/>
          <w:szCs w:val="28"/>
        </w:rPr>
        <w:t>Deborah Bedell</w:t>
      </w:r>
    </w:p>
    <w:p w14:paraId="08904DCA" w14:textId="77777777" w:rsidR="002F12F6" w:rsidRDefault="002F12F6" w:rsidP="002F12F6">
      <w:bookmarkStart w:id="0" w:name="_GoBack"/>
      <w:bookmarkEnd w:id="0"/>
    </w:p>
    <w:sectPr w:rsidR="002F12F6" w:rsidSect="000362C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2F6"/>
    <w:rsid w:val="000362C5"/>
    <w:rsid w:val="00085B2B"/>
    <w:rsid w:val="000946AB"/>
    <w:rsid w:val="002B41FC"/>
    <w:rsid w:val="002F12F6"/>
    <w:rsid w:val="004A6D0D"/>
    <w:rsid w:val="005B6F24"/>
    <w:rsid w:val="00785A0B"/>
    <w:rsid w:val="00D77BA9"/>
    <w:rsid w:val="00EC6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B70E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color w:val="0000FF"/>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5B2B"/>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color w:val="0000FF"/>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5B2B"/>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314</Words>
  <Characters>1791</Characters>
  <Application>Microsoft Macintosh Word</Application>
  <DocSecurity>0</DocSecurity>
  <Lines>14</Lines>
  <Paragraphs>4</Paragraphs>
  <ScaleCrop>false</ScaleCrop>
  <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Morgan</dc:creator>
  <cp:keywords/>
  <dc:description/>
  <cp:lastModifiedBy>Martha Morgan</cp:lastModifiedBy>
  <cp:revision>2</cp:revision>
  <dcterms:created xsi:type="dcterms:W3CDTF">2013-11-07T21:15:00Z</dcterms:created>
  <dcterms:modified xsi:type="dcterms:W3CDTF">2013-11-09T18:11:00Z</dcterms:modified>
</cp:coreProperties>
</file>